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3F0" w:rsidRDefault="0045368C">
      <w:pPr>
        <w:spacing w:before="68"/>
        <w:ind w:left="9640"/>
        <w:rPr>
          <w:sz w:val="28"/>
        </w:rPr>
      </w:pPr>
      <w:r>
        <w:rPr>
          <w:spacing w:val="-2"/>
          <w:sz w:val="28"/>
        </w:rPr>
        <w:t>ЗАТВЕРДЖЕНО</w:t>
      </w:r>
    </w:p>
    <w:p w:rsidR="00FF23F0" w:rsidRDefault="0045368C">
      <w:pPr>
        <w:ind w:left="9639" w:right="130"/>
        <w:rPr>
          <w:sz w:val="28"/>
        </w:rPr>
      </w:pPr>
      <w:r>
        <w:rPr>
          <w:sz w:val="28"/>
        </w:rPr>
        <w:t>Розпорядження голови районної державної адміністрації – начальника районної військової адміністрації</w:t>
      </w:r>
    </w:p>
    <w:p w:rsidR="00FF23F0" w:rsidRDefault="0045368C">
      <w:pPr>
        <w:ind w:left="9640" w:right="130"/>
        <w:rPr>
          <w:sz w:val="28"/>
        </w:rPr>
      </w:pPr>
      <w:r>
        <w:rPr>
          <w:sz w:val="28"/>
        </w:rPr>
        <w:t xml:space="preserve">від </w:t>
      </w:r>
      <w:r>
        <w:rPr>
          <w:sz w:val="28"/>
          <w:u w:val="single"/>
        </w:rPr>
        <w:t xml:space="preserve">                             </w:t>
      </w:r>
      <w:r>
        <w:rPr>
          <w:sz w:val="28"/>
          <w:u w:val="single"/>
        </w:rPr>
        <w:tab/>
        <w:t xml:space="preserve"> </w:t>
      </w:r>
      <w:r>
        <w:rPr>
          <w:sz w:val="28"/>
        </w:rPr>
        <w:t xml:space="preserve">№  </w:t>
      </w:r>
      <w:r>
        <w:rPr>
          <w:sz w:val="28"/>
          <w:u w:val="single"/>
        </w:rPr>
        <w:t xml:space="preserve">                  </w:t>
      </w:r>
      <w:r>
        <w:rPr>
          <w:sz w:val="28"/>
          <w:u w:val="single"/>
        </w:rPr>
        <w:tab/>
      </w:r>
    </w:p>
    <w:p w:rsidR="00FF23F0" w:rsidRDefault="00FF23F0">
      <w:pPr>
        <w:pStyle w:val="a3"/>
      </w:pPr>
    </w:p>
    <w:p w:rsidR="00FF23F0" w:rsidRDefault="0045368C">
      <w:pPr>
        <w:pStyle w:val="a3"/>
        <w:ind w:left="3720" w:right="3576"/>
        <w:jc w:val="center"/>
        <w:rPr>
          <w:color w:val="0C0C0C"/>
        </w:rPr>
      </w:pPr>
      <w:r>
        <w:rPr>
          <w:color w:val="0C0C0C"/>
        </w:rPr>
        <w:t>ІНФОРМАЦІЙНА</w:t>
      </w:r>
      <w:r>
        <w:rPr>
          <w:color w:val="0C0C0C"/>
          <w:spacing w:val="-17"/>
        </w:rPr>
        <w:t xml:space="preserve"> </w:t>
      </w:r>
      <w:r>
        <w:rPr>
          <w:color w:val="0C0C0C"/>
        </w:rPr>
        <w:t>КАРТКА</w:t>
      </w:r>
    </w:p>
    <w:p w:rsidR="00FF23F0" w:rsidRDefault="0045368C">
      <w:pPr>
        <w:pStyle w:val="a3"/>
        <w:ind w:left="3720" w:right="3576"/>
        <w:jc w:val="center"/>
      </w:pPr>
      <w:r>
        <w:rPr>
          <w:color w:val="0C0C0C"/>
        </w:rPr>
        <w:t>АДМІНІСТРАТИВНОЇ ПОСЛУГИ</w:t>
      </w:r>
    </w:p>
    <w:p w:rsidR="00FF23F0" w:rsidRDefault="0045368C">
      <w:pPr>
        <w:pStyle w:val="a3"/>
        <w:ind w:left="206" w:right="63" w:firstLine="1"/>
        <w:jc w:val="center"/>
      </w:pPr>
      <w:r>
        <w:rPr>
          <w:color w:val="0C0C0C"/>
        </w:rPr>
        <w:t>Видача направлення для отримання послуги з професійної адаптації осіб, які звільняються або звільнені з військової служби,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з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числа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ветеранів</w:t>
      </w:r>
      <w:r>
        <w:rPr>
          <w:color w:val="0C0C0C"/>
          <w:spacing w:val="-3"/>
        </w:rPr>
        <w:t xml:space="preserve"> </w:t>
      </w:r>
      <w:r>
        <w:rPr>
          <w:color w:val="0C0C0C"/>
        </w:rPr>
        <w:t>війни,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осіб,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які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мають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особливі</w:t>
      </w:r>
      <w:r>
        <w:rPr>
          <w:color w:val="0C0C0C"/>
          <w:spacing w:val="-3"/>
        </w:rPr>
        <w:t xml:space="preserve"> </w:t>
      </w:r>
      <w:r>
        <w:rPr>
          <w:color w:val="0C0C0C"/>
        </w:rPr>
        <w:t>заслуги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перед</w:t>
      </w:r>
      <w:r>
        <w:rPr>
          <w:color w:val="0C0C0C"/>
          <w:spacing w:val="-3"/>
        </w:rPr>
        <w:t xml:space="preserve"> </w:t>
      </w:r>
      <w:r>
        <w:rPr>
          <w:color w:val="0C0C0C"/>
        </w:rPr>
        <w:t>Батьківщиною,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членів</w:t>
      </w:r>
      <w:r>
        <w:rPr>
          <w:color w:val="0C0C0C"/>
          <w:spacing w:val="-3"/>
        </w:rPr>
        <w:t xml:space="preserve"> </w:t>
      </w:r>
      <w:r>
        <w:rPr>
          <w:color w:val="0C0C0C"/>
        </w:rPr>
        <w:t>сімей</w:t>
      </w:r>
      <w:r>
        <w:rPr>
          <w:color w:val="0C0C0C"/>
          <w:spacing w:val="-3"/>
        </w:rPr>
        <w:t xml:space="preserve"> </w:t>
      </w:r>
      <w:r>
        <w:rPr>
          <w:color w:val="0C0C0C"/>
        </w:rPr>
        <w:t>таких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осіб,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членів сімей загиблих (померлих) ветеранів війни, членів сімей загиблих (померлих) Захисників та Захисниць України</w:t>
      </w:r>
    </w:p>
    <w:p w:rsidR="00FF23F0" w:rsidRDefault="0045368C">
      <w:pPr>
        <w:pStyle w:val="a3"/>
        <w:spacing w:before="51"/>
        <w:jc w:val="center"/>
        <w:rPr>
          <w:b w:val="0"/>
          <w:bCs w:val="0"/>
          <w:color w:val="0C0C0C"/>
          <w:szCs w:val="22"/>
          <w:u w:val="single"/>
        </w:rPr>
      </w:pPr>
      <w:r>
        <w:rPr>
          <w:b w:val="0"/>
          <w:bCs w:val="0"/>
          <w:color w:val="0C0C0C"/>
          <w:szCs w:val="22"/>
          <w:u w:val="single"/>
        </w:rPr>
        <w:t>Відділ з питань ветеранської політики</w:t>
      </w:r>
    </w:p>
    <w:p w:rsidR="00FF23F0" w:rsidRDefault="00491685">
      <w:pPr>
        <w:pStyle w:val="a3"/>
        <w:spacing w:before="51"/>
        <w:jc w:val="center"/>
        <w:rPr>
          <w:b w:val="0"/>
          <w:bCs w:val="0"/>
          <w:color w:val="0C0C0C"/>
          <w:szCs w:val="22"/>
        </w:rPr>
      </w:pPr>
      <w:proofErr w:type="spellStart"/>
      <w:r>
        <w:rPr>
          <w:b w:val="0"/>
          <w:bCs w:val="0"/>
          <w:color w:val="0C0C0C"/>
          <w:szCs w:val="22"/>
          <w:u w:val="single"/>
        </w:rPr>
        <w:t>Берегівської</w:t>
      </w:r>
      <w:proofErr w:type="spellEnd"/>
      <w:r w:rsidR="0045368C">
        <w:rPr>
          <w:b w:val="0"/>
          <w:bCs w:val="0"/>
          <w:color w:val="0C0C0C"/>
          <w:szCs w:val="22"/>
          <w:u w:val="single"/>
        </w:rPr>
        <w:t xml:space="preserve"> районної державної адміністрації - районної військової адміністрації</w:t>
      </w:r>
    </w:p>
    <w:p w:rsidR="00FF23F0" w:rsidRDefault="0045368C">
      <w:pPr>
        <w:ind w:left="1269"/>
        <w:rPr>
          <w:sz w:val="27"/>
        </w:rPr>
      </w:pPr>
      <w:r>
        <w:rPr>
          <w:color w:val="0C0C0C"/>
          <w:sz w:val="27"/>
        </w:rPr>
        <w:t>(найменування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суб’єкта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надання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адміністративної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послуги</w:t>
      </w:r>
      <w:r>
        <w:rPr>
          <w:color w:val="0C0C0C"/>
          <w:spacing w:val="-2"/>
          <w:sz w:val="27"/>
        </w:rPr>
        <w:t xml:space="preserve"> </w:t>
      </w:r>
      <w:r>
        <w:rPr>
          <w:color w:val="0C0C0C"/>
          <w:sz w:val="27"/>
        </w:rPr>
        <w:t>та/або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центру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надання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z w:val="27"/>
        </w:rPr>
        <w:t>адміністративних</w:t>
      </w:r>
      <w:r>
        <w:rPr>
          <w:color w:val="0C0C0C"/>
          <w:spacing w:val="-1"/>
          <w:sz w:val="27"/>
        </w:rPr>
        <w:t xml:space="preserve"> </w:t>
      </w:r>
      <w:r>
        <w:rPr>
          <w:color w:val="0C0C0C"/>
          <w:spacing w:val="-2"/>
          <w:sz w:val="27"/>
        </w:rPr>
        <w:t>послуг)</w:t>
      </w:r>
    </w:p>
    <w:p w:rsidR="00FF23F0" w:rsidRDefault="00FF23F0">
      <w:pPr>
        <w:spacing w:before="80" w:after="1"/>
        <w:rPr>
          <w:sz w:val="20"/>
        </w:rPr>
      </w:pPr>
    </w:p>
    <w:tbl>
      <w:tblPr>
        <w:tblW w:w="1467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4820"/>
        <w:gridCol w:w="9287"/>
      </w:tblGrid>
      <w:tr w:rsidR="00FF23F0" w:rsidTr="00B366AA">
        <w:trPr>
          <w:trHeight w:val="740"/>
        </w:trPr>
        <w:tc>
          <w:tcPr>
            <w:tcW w:w="14674" w:type="dxa"/>
            <w:gridSpan w:val="3"/>
          </w:tcPr>
          <w:p w:rsidR="00FF23F0" w:rsidRDefault="0045368C">
            <w:pPr>
              <w:pStyle w:val="TableParagraph"/>
              <w:ind w:left="4394" w:right="2976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суб’єкта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центру надання адміністративних послуг</w:t>
            </w:r>
          </w:p>
        </w:tc>
      </w:tr>
      <w:tr w:rsidR="00FF23F0" w:rsidTr="00B366AA">
        <w:trPr>
          <w:trHeight w:val="74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9287" w:type="dxa"/>
          </w:tcPr>
          <w:p w:rsidR="00491685" w:rsidRPr="00B6142B" w:rsidRDefault="00491685" w:rsidP="00491685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FF23F0" w:rsidRPr="00491685" w:rsidRDefault="00491685" w:rsidP="00491685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FF23F0" w:rsidTr="00B366AA">
        <w:trPr>
          <w:trHeight w:val="74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FF23F0" w:rsidRDefault="0045368C">
            <w:pPr>
              <w:pStyle w:val="TableParagraph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FF23F0" w:rsidTr="00B366AA">
        <w:trPr>
          <w:trHeight w:val="1051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proofErr w:type="spellStart"/>
            <w:r>
              <w:rPr>
                <w:color w:val="0C0C0C"/>
                <w:spacing w:val="-2"/>
                <w:sz w:val="27"/>
              </w:rPr>
              <w:t>вебсайт</w:t>
            </w:r>
            <w:proofErr w:type="spellEnd"/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ind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491685" w:rsidRPr="00492C46" w:rsidRDefault="00491685" w:rsidP="00491685">
            <w:pPr>
              <w:pStyle w:val="TableParagraph"/>
              <w:ind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</w:t>
            </w:r>
            <w:proofErr w:type="spellStart"/>
            <w:r w:rsidRPr="00C5395C">
              <w:rPr>
                <w:color w:val="0070C0"/>
                <w:sz w:val="28"/>
                <w:szCs w:val="28"/>
                <w:u w:val="single"/>
              </w:rPr>
              <w:t>carpathia.gov.ua</w:t>
            </w:r>
            <w:proofErr w:type="spellEnd"/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492C46" w:rsidRPr="00492C46" w:rsidRDefault="00492C46" w:rsidP="00492C46">
            <w:pPr>
              <w:pStyle w:val="TableParagraph"/>
              <w:ind w:right="41"/>
              <w:rPr>
                <w:sz w:val="28"/>
                <w:szCs w:val="28"/>
                <w:lang w:val="en-US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proofErr w:type="spellStart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proofErr w:type="spellEnd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proofErr w:type="spellStart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proofErr w:type="spellEnd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proofErr w:type="spellEnd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FF23F0" w:rsidRDefault="00491685" w:rsidP="00491685">
            <w:pPr>
              <w:pStyle w:val="TableParagraph"/>
              <w:ind w:right="41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</w:t>
            </w:r>
            <w:proofErr w:type="spellStart"/>
            <w:r w:rsidRPr="00B6142B">
              <w:rPr>
                <w:sz w:val="28"/>
                <w:szCs w:val="28"/>
              </w:rPr>
              <w:t>вебсайт</w:t>
            </w:r>
            <w:proofErr w:type="spellEnd"/>
            <w:r w:rsidRPr="00B6142B">
              <w:rPr>
                <w:sz w:val="28"/>
                <w:szCs w:val="28"/>
              </w:rPr>
              <w:t>)</w:t>
            </w:r>
          </w:p>
        </w:tc>
      </w:tr>
      <w:tr w:rsidR="00FF23F0" w:rsidTr="00B366AA">
        <w:trPr>
          <w:trHeight w:val="430"/>
        </w:trPr>
        <w:tc>
          <w:tcPr>
            <w:tcW w:w="14674" w:type="dxa"/>
            <w:gridSpan w:val="3"/>
          </w:tcPr>
          <w:p w:rsidR="00FF23F0" w:rsidRDefault="0045368C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lastRenderedPageBreak/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FF23F0" w:rsidTr="00B366AA">
        <w:trPr>
          <w:trHeight w:val="74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287" w:type="dxa"/>
          </w:tcPr>
          <w:p w:rsidR="00FF23F0" w:rsidRDefault="0045368C" w:rsidP="0045368C">
            <w:pPr>
              <w:pStyle w:val="TableParagraph"/>
              <w:tabs>
                <w:tab w:val="left" w:pos="1192"/>
                <w:tab w:val="left" w:pos="2599"/>
                <w:tab w:val="left" w:pos="3651"/>
                <w:tab w:val="left" w:pos="5403"/>
                <w:tab w:val="left" w:pos="5945"/>
                <w:tab w:val="left" w:pos="7490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Закон України </w:t>
            </w:r>
            <w:proofErr w:type="spellStart"/>
            <w:r>
              <w:rPr>
                <w:color w:val="0C0C0C"/>
                <w:spacing w:val="-4"/>
                <w:sz w:val="27"/>
              </w:rPr>
              <w:t>“Про</w:t>
            </w:r>
            <w:proofErr w:type="spellEnd"/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соціальний </w:t>
            </w:r>
            <w:r>
              <w:rPr>
                <w:color w:val="0C0C0C"/>
                <w:spacing w:val="-10"/>
                <w:sz w:val="27"/>
              </w:rPr>
              <w:t xml:space="preserve">і </w:t>
            </w:r>
            <w:r>
              <w:rPr>
                <w:color w:val="0C0C0C"/>
                <w:spacing w:val="-2"/>
                <w:sz w:val="27"/>
              </w:rPr>
              <w:t xml:space="preserve">правовий захист </w:t>
            </w:r>
            <w:r>
              <w:rPr>
                <w:color w:val="0C0C0C"/>
                <w:sz w:val="27"/>
              </w:rPr>
              <w:t xml:space="preserve">військовослужбовців та членів їх </w:t>
            </w:r>
            <w:proofErr w:type="spellStart"/>
            <w:r>
              <w:rPr>
                <w:color w:val="0C0C0C"/>
                <w:sz w:val="27"/>
              </w:rPr>
              <w:t>сімей”</w:t>
            </w:r>
            <w:proofErr w:type="spellEnd"/>
          </w:p>
        </w:tc>
      </w:tr>
      <w:tr w:rsidR="00FF23F0" w:rsidTr="00B366AA">
        <w:trPr>
          <w:trHeight w:val="2293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ind w:right="41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21.06.2017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432 </w:t>
            </w:r>
            <w:proofErr w:type="spellStart"/>
            <w:r>
              <w:rPr>
                <w:color w:val="0C0C0C"/>
                <w:sz w:val="27"/>
              </w:rPr>
              <w:t>“Про</w:t>
            </w:r>
            <w:proofErr w:type="spellEnd"/>
            <w:r>
              <w:rPr>
                <w:color w:val="0C0C0C"/>
                <w:sz w:val="27"/>
              </w:rPr>
              <w:t xml:space="preserve"> затвердження Порядку та умов забезпечення соціальної та професійної адаптації осіб, які звільняються або звільнені з військової служби, з числа ветеранів війни, осіб, які мають особливі заслуги перед Батьківщиною, членів сімей таких осіб, членів сімей загиблих (померлих) ветеранів війни, членів сімей загиблих (померлих) Захисників та Захисниць </w:t>
            </w:r>
            <w:proofErr w:type="spellStart"/>
            <w:r>
              <w:rPr>
                <w:color w:val="0C0C0C"/>
                <w:sz w:val="27"/>
              </w:rPr>
              <w:t>України”</w:t>
            </w:r>
            <w:proofErr w:type="spellEnd"/>
            <w:r>
              <w:rPr>
                <w:color w:val="0C0C0C"/>
                <w:sz w:val="27"/>
              </w:rPr>
              <w:t xml:space="preserve"> (далі – Порядок та умови № 432)</w:t>
            </w:r>
          </w:p>
        </w:tc>
      </w:tr>
      <w:tr w:rsidR="00FF23F0" w:rsidTr="00B366AA">
        <w:trPr>
          <w:trHeight w:val="43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центральних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органів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виконавчої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влади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FF23F0" w:rsidTr="00B366AA">
        <w:trPr>
          <w:trHeight w:val="430"/>
        </w:trPr>
        <w:tc>
          <w:tcPr>
            <w:tcW w:w="14674" w:type="dxa"/>
            <w:gridSpan w:val="3"/>
          </w:tcPr>
          <w:p w:rsidR="00FF23F0" w:rsidRDefault="0045368C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FF23F0" w:rsidTr="008E5D6D">
        <w:trPr>
          <w:trHeight w:val="3813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820" w:type="dxa"/>
          </w:tcPr>
          <w:p w:rsidR="00FF23F0" w:rsidRDefault="0045368C" w:rsidP="00B366AA">
            <w:pPr>
              <w:pStyle w:val="TableParagraph"/>
              <w:tabs>
                <w:tab w:val="left" w:pos="1434"/>
                <w:tab w:val="left" w:pos="2193"/>
                <w:tab w:val="left" w:pos="3792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Підстава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 w:rsidR="00B366AA"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отримання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адміністративної послуги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 про видачу направлення для отримання послуги з професійної адаптації особи, яка звільняється або звільнена з військової служби, з числа ветеранів війни, осіб, які мають особливі заслуги перед Батьківщиною; члена сім’ї таких осіб; члена сім’ї загиблого (померлого) ветерана війни; члена сім’ї загиблого (померлого) Захисника та Захисниці України.</w:t>
            </w:r>
          </w:p>
          <w:p w:rsidR="00FF23F0" w:rsidRDefault="0045368C">
            <w:pPr>
              <w:pStyle w:val="TableParagraph"/>
              <w:spacing w:before="24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 членів сімей осіб, які звільняються або звільнені з військової служби, з числа ветеранів війни, осіб, які мають особливі заслуги перед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Батьківщиною,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належать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дружина/чоловік,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неповнолітні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діти, діти, які навчаються за денною формою здобуття освіти, до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закінчення ними закладів професійної (професійно-технічної) та вищої освіти, але не більш як до досягнення ними 23 років).</w:t>
            </w:r>
          </w:p>
        </w:tc>
      </w:tr>
      <w:tr w:rsidR="00B366AA" w:rsidTr="0084401F">
        <w:trPr>
          <w:trHeight w:val="8210"/>
        </w:trPr>
        <w:tc>
          <w:tcPr>
            <w:tcW w:w="567" w:type="dxa"/>
          </w:tcPr>
          <w:p w:rsidR="00B366AA" w:rsidRDefault="00B366AA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820" w:type="dxa"/>
          </w:tcPr>
          <w:p w:rsidR="00B366AA" w:rsidRDefault="00B366AA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 адміністративної послуги</w:t>
            </w:r>
          </w:p>
        </w:tc>
        <w:tc>
          <w:tcPr>
            <w:tcW w:w="9287" w:type="dxa"/>
          </w:tcPr>
          <w:p w:rsidR="00B366AA" w:rsidRDefault="00B366AA" w:rsidP="00B366AA">
            <w:pPr>
              <w:pStyle w:val="TableParagraph"/>
              <w:tabs>
                <w:tab w:val="left" w:pos="1754"/>
                <w:tab w:val="left" w:pos="4123"/>
                <w:tab w:val="left" w:pos="6140"/>
                <w:tab w:val="left" w:pos="7266"/>
              </w:tabs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 відділу з питань ветеранської політики, виконавчого органу міської, районної у місті (у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разі її утворення), селищної, сільської ради (далі – місцевий орган з </w:t>
            </w:r>
            <w:r>
              <w:rPr>
                <w:color w:val="0C0C0C"/>
                <w:spacing w:val="-2"/>
                <w:sz w:val="27"/>
              </w:rPr>
              <w:t xml:space="preserve">питань ветеранської політики) </w:t>
            </w:r>
            <w:r>
              <w:rPr>
                <w:color w:val="0C0C0C"/>
                <w:spacing w:val="-6"/>
                <w:sz w:val="27"/>
              </w:rPr>
              <w:t xml:space="preserve">за </w:t>
            </w:r>
            <w:r>
              <w:rPr>
                <w:color w:val="0C0C0C"/>
                <w:spacing w:val="-2"/>
                <w:sz w:val="27"/>
              </w:rPr>
              <w:t xml:space="preserve">адресою </w:t>
            </w:r>
            <w:r>
              <w:rPr>
                <w:color w:val="0C0C0C"/>
                <w:sz w:val="27"/>
              </w:rPr>
              <w:t>задекларованого/зареєстрованого</w:t>
            </w:r>
            <w:r>
              <w:rPr>
                <w:color w:val="0C0C0C"/>
                <w:spacing w:val="37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місця</w:t>
            </w:r>
            <w:r>
              <w:rPr>
                <w:color w:val="0C0C0C"/>
                <w:spacing w:val="37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37"/>
                <w:sz w:val="27"/>
              </w:rPr>
              <w:t xml:space="preserve">  </w:t>
            </w:r>
            <w:r>
              <w:rPr>
                <w:color w:val="0C0C0C"/>
                <w:spacing w:val="-2"/>
                <w:sz w:val="27"/>
              </w:rPr>
              <w:t xml:space="preserve">(перебування) </w:t>
            </w:r>
            <w:r>
              <w:rPr>
                <w:color w:val="0C0C0C"/>
                <w:sz w:val="27"/>
              </w:rPr>
              <w:t>або за місцем фактичного проживання (перебування) подається заява за формою згідно з додатком 1 до Порядку та умов.</w:t>
            </w:r>
          </w:p>
          <w:p w:rsidR="00B366AA" w:rsidRDefault="00B366AA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 заяви додається (додаються) засвідчена (засвідчені) в установленому порядку копія (копії)/сканована копія (скановані копії)/фотокопія (фотокопії):</w:t>
            </w:r>
          </w:p>
          <w:p w:rsidR="00B366AA" w:rsidRDefault="00B366AA">
            <w:pPr>
              <w:pStyle w:val="TableParagraph"/>
              <w:spacing w:before="0"/>
              <w:ind w:right="4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посвідчення, що підтверджує наявність одного із статусів, визначених пунктом 1 цих Порядку та умов;</w:t>
            </w:r>
          </w:p>
          <w:p w:rsidR="00B366AA" w:rsidRDefault="00B366AA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свідоцтва про шлюб, для дітей - свідоцтва про народження (для членів сімей осіб, які звільняються або звільнені з військової служби,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з числа ветеранів війни, осіб, які мають особливі заслуги перед </w:t>
            </w:r>
            <w:r>
              <w:rPr>
                <w:color w:val="0C0C0C"/>
                <w:spacing w:val="-2"/>
                <w:sz w:val="27"/>
              </w:rPr>
              <w:t>Батьківщиною);</w:t>
            </w:r>
          </w:p>
          <w:p w:rsidR="00B366AA" w:rsidRDefault="00B366AA">
            <w:pPr>
              <w:pStyle w:val="TableParagraph"/>
              <w:spacing w:before="0"/>
              <w:ind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індивідуальної програми реабілітації, виданої медико-соціальною експертною комісією, лікарсько-консультативною комісією державного або комунального закладу охорони здоров’я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(для дітей з інвалідністю), або витягу з рішення експертної команди з оцінювання повсякденного функціонування особи та рекомендацій (які є частиною індивідуальної програми реабілітації особи з інвалідністю) у зв’язку з прийнятим рішенням експертною командою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 оцінювання повсякденного функціонування особи;</w:t>
            </w:r>
          </w:p>
          <w:p w:rsidR="00B366AA" w:rsidRDefault="00B366AA" w:rsidP="0084401F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медичної довідки щодо придатності до керування транспортним засобом за формою, наведеною у додатку 1 до Положення про медичний огляд кандидатів у водії та водіїв транспортних засобів, затвердженого</w:t>
            </w:r>
            <w:r>
              <w:rPr>
                <w:color w:val="0C0C0C"/>
                <w:spacing w:val="4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спільним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наказом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МОЗ</w:t>
            </w:r>
            <w:r>
              <w:rPr>
                <w:color w:val="0C0C0C"/>
                <w:spacing w:val="4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МВС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</w:t>
            </w:r>
            <w:r>
              <w:rPr>
                <w:color w:val="0C0C0C"/>
                <w:spacing w:val="4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31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січня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2013</w:t>
            </w:r>
            <w:r>
              <w:rPr>
                <w:color w:val="0C0C0C"/>
                <w:spacing w:val="45"/>
                <w:sz w:val="27"/>
              </w:rPr>
              <w:t xml:space="preserve"> </w:t>
            </w:r>
            <w:r>
              <w:rPr>
                <w:color w:val="0C0C0C"/>
                <w:spacing w:val="-5"/>
                <w:sz w:val="27"/>
              </w:rPr>
              <w:t>р.</w:t>
            </w:r>
            <w:r w:rsidR="0084401F"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65/80 (для осіб з інвалідністю, які мають потребу у здійсненні заходів з підготовки, перепідготовки та підвищення кваліфікації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водіїв транспортних засобів).</w:t>
            </w:r>
          </w:p>
        </w:tc>
      </w:tr>
      <w:tr w:rsidR="00FF23F0" w:rsidTr="00B366AA">
        <w:trPr>
          <w:trHeight w:val="1051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820" w:type="dxa"/>
          </w:tcPr>
          <w:p w:rsidR="00FF23F0" w:rsidRDefault="0045368C" w:rsidP="00B366AA">
            <w:pPr>
              <w:pStyle w:val="TableParagraph"/>
              <w:tabs>
                <w:tab w:val="left" w:pos="1072"/>
                <w:tab w:val="left" w:pos="2244"/>
                <w:tab w:val="left" w:pos="3826"/>
                <w:tab w:val="left" w:pos="5356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Спосіб</w:t>
            </w:r>
            <w:r w:rsidR="00B366AA"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подання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документів,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необхідних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z w:val="27"/>
              </w:rPr>
              <w:t>отримання адміністративної послуги</w:t>
            </w:r>
          </w:p>
        </w:tc>
        <w:tc>
          <w:tcPr>
            <w:tcW w:w="9287" w:type="dxa"/>
          </w:tcPr>
          <w:p w:rsidR="00B366AA" w:rsidRDefault="0045368C" w:rsidP="0084401F">
            <w:pPr>
              <w:pStyle w:val="TableParagraph"/>
              <w:ind w:right="43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разом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доданими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неї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(сканованими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копіями) документів подається:</w:t>
            </w:r>
          </w:p>
          <w:p w:rsidR="00B366AA" w:rsidRDefault="0045368C" w:rsidP="00B366AA">
            <w:pPr>
              <w:pStyle w:val="TableParagraph"/>
              <w:numPr>
                <w:ilvl w:val="0"/>
                <w:numId w:val="4"/>
              </w:numPr>
              <w:ind w:left="0" w:right="43" w:firstLine="708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Безпосередньо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місцевому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органу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10"/>
                <w:sz w:val="27"/>
              </w:rPr>
              <w:t>з</w:t>
            </w:r>
            <w:r w:rsidR="00B366AA"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питань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ветеранської</w:t>
            </w:r>
            <w:r w:rsidR="00B366AA">
              <w:rPr>
                <w:color w:val="0C0C0C"/>
                <w:sz w:val="27"/>
              </w:rPr>
              <w:t xml:space="preserve"> політики за задекларованим/зареєстрованим місцем проживання (перебування) або за адресою фактичного місця проживання (перебування) – особисто з пред’явленням документа, що посвідчує особу заявника, або через законного представника чи уповноважену особу з наданням копії документа, який надає повноваження законному представнику або уповноваженій особі представляти заявника, оформленого відповідно до законодавства;</w:t>
            </w:r>
          </w:p>
          <w:p w:rsidR="00B366AA" w:rsidRPr="00B366AA" w:rsidRDefault="00A74633" w:rsidP="00B366AA">
            <w:pPr>
              <w:pStyle w:val="TableParagraph"/>
              <w:numPr>
                <w:ilvl w:val="0"/>
                <w:numId w:val="4"/>
              </w:numPr>
              <w:ind w:right="43"/>
              <w:jc w:val="both"/>
              <w:rPr>
                <w:sz w:val="27"/>
              </w:rPr>
            </w:pPr>
            <w:r>
              <w:rPr>
                <w:sz w:val="27"/>
              </w:rPr>
              <w:pict>
                <v:group id="_x0000_s1028" style="position:absolute;left:0;text-align:left;margin-left:347.3pt;margin-top:40.2pt;width:3.4pt;height:.7pt;z-index:-251658240" coordsize="43180,8890203" o:gfxdata="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XzU242QAAAAkBAAAPAAAAAAAAAAEAIAAAACIAAABkcnMvZG93bnJldi54bWxQSwECFAAU&#10;AAAACACHTuJANJREC2ICAACdBQAADgAAAAAAAAABACAAAAAoAQAAZHJzL2Uyb0RvYy54bWxQSwUG&#10;AAAAAAYABgBZAQAA/AUAAAAA&#10;">
                  <v:shape id="Graphic 5" o:spid="_x0000_s1029" style="position:absolute;top:4286;width:43180;height:1270" coordsize="43180,1" o:spt="100" o:gfxdata="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VGhi8AAAA&#10;2gAAAA8AAAAAAAAAAQAgAAAAIgAAAGRycy9kb3ducmV2LnhtbFBLAQIUABQAAAAIAIdO4kAzLwWe&#10;OwAAADkAAAAQAAAAAAAAAAEAIAAAAAsBAABkcnMvc2hhcGV4bWwueG1sUEsFBgAAAAAGAAYAWwEA&#10;ALUDAAAAAA==&#10;" adj="0,,0" path="m,l42862,e" filled="f" strokecolor="#0c0c0c" strokeweight=".23811mm">
                    <v:stroke joinstyle="round"/>
                    <v:formulas/>
                    <v:path o:connecttype="segments"/>
                    <v:textbox inset="0,0,0,0"/>
                  </v:shape>
                </v:group>
              </w:pict>
            </w:r>
            <w:r w:rsidR="00B366AA">
              <w:rPr>
                <w:color w:val="0C0C0C"/>
                <w:sz w:val="27"/>
              </w:rPr>
              <w:t>Засобами</w:t>
            </w:r>
            <w:r w:rsidR="00B366AA">
              <w:rPr>
                <w:color w:val="0C0C0C"/>
                <w:spacing w:val="-5"/>
                <w:sz w:val="27"/>
              </w:rPr>
              <w:t xml:space="preserve"> </w:t>
            </w:r>
            <w:r w:rsidR="00B366AA">
              <w:rPr>
                <w:color w:val="0C0C0C"/>
                <w:sz w:val="27"/>
              </w:rPr>
              <w:t>поштового</w:t>
            </w:r>
            <w:r w:rsidR="00B366AA">
              <w:rPr>
                <w:color w:val="0C0C0C"/>
                <w:spacing w:val="-3"/>
                <w:sz w:val="27"/>
              </w:rPr>
              <w:t xml:space="preserve"> </w:t>
            </w:r>
            <w:r w:rsidR="00B366AA">
              <w:rPr>
                <w:color w:val="0C0C0C"/>
                <w:sz w:val="27"/>
              </w:rPr>
              <w:t>чи</w:t>
            </w:r>
            <w:r w:rsidR="00B366AA">
              <w:rPr>
                <w:color w:val="0C0C0C"/>
                <w:spacing w:val="-4"/>
                <w:sz w:val="27"/>
              </w:rPr>
              <w:t xml:space="preserve"> </w:t>
            </w:r>
            <w:r w:rsidR="00B366AA">
              <w:rPr>
                <w:color w:val="0C0C0C"/>
                <w:sz w:val="27"/>
              </w:rPr>
              <w:t>електронного</w:t>
            </w:r>
            <w:r w:rsidR="00B366AA">
              <w:rPr>
                <w:color w:val="0C0C0C"/>
                <w:spacing w:val="-3"/>
                <w:sz w:val="27"/>
              </w:rPr>
              <w:t xml:space="preserve"> </w:t>
            </w:r>
            <w:r w:rsidR="00B366AA">
              <w:rPr>
                <w:color w:val="0C0C0C"/>
                <w:spacing w:val="-2"/>
                <w:sz w:val="27"/>
              </w:rPr>
              <w:t>зв’язку;</w:t>
            </w:r>
          </w:p>
          <w:p w:rsidR="00FF23F0" w:rsidRDefault="00B366AA" w:rsidP="00B366AA">
            <w:pPr>
              <w:pStyle w:val="TableParagraph"/>
              <w:numPr>
                <w:ilvl w:val="0"/>
                <w:numId w:val="4"/>
              </w:numPr>
              <w:ind w:left="0" w:right="43" w:firstLine="708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адміністративних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послуг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особисто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 пред’явленням документа, що посвідчує особу заявника, або через законного представника чи уповноважену особу з наданням копії документа, який надає повноваження законному представнику або уповноваженій особі представляти заявника, оформленого відповідно до законодавства.</w:t>
            </w:r>
          </w:p>
        </w:tc>
      </w:tr>
      <w:tr w:rsidR="00FF23F0" w:rsidTr="00B366AA">
        <w:trPr>
          <w:trHeight w:val="74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820" w:type="dxa"/>
          </w:tcPr>
          <w:p w:rsidR="00FF23F0" w:rsidRDefault="0045368C" w:rsidP="00B366AA">
            <w:pPr>
              <w:pStyle w:val="TableParagraph"/>
              <w:tabs>
                <w:tab w:val="left" w:pos="2124"/>
                <w:tab w:val="left" w:pos="4817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Платність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(безоплатність)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FF23F0" w:rsidTr="00B366AA">
        <w:trPr>
          <w:trHeight w:val="43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днів</w:t>
            </w:r>
          </w:p>
        </w:tc>
      </w:tr>
      <w:tr w:rsidR="00FF23F0" w:rsidTr="00B366AA">
        <w:trPr>
          <w:trHeight w:val="3535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820" w:type="dxa"/>
          </w:tcPr>
          <w:p w:rsidR="00FF23F0" w:rsidRDefault="0045368C" w:rsidP="00B366AA">
            <w:pPr>
              <w:pStyle w:val="TableParagraph"/>
              <w:tabs>
                <w:tab w:val="left" w:pos="1291"/>
                <w:tab w:val="left" w:pos="2454"/>
                <w:tab w:val="left" w:pos="3171"/>
                <w:tab w:val="left" w:pos="4409"/>
                <w:tab w:val="left" w:pos="4865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підстав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 w:rsidR="00B366AA"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відмови</w:t>
            </w:r>
            <w:r w:rsidR="00B366AA"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pacing w:val="-10"/>
                <w:sz w:val="27"/>
              </w:rPr>
              <w:t>у</w:t>
            </w:r>
            <w:r w:rsidR="00B366AA"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287" w:type="dxa"/>
          </w:tcPr>
          <w:p w:rsidR="00B366AA" w:rsidRDefault="0045368C" w:rsidP="00B366AA">
            <w:pPr>
              <w:pStyle w:val="TableParagraph"/>
              <w:ind w:right="43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1)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проходження протягом останніх трьох років професійного навчання, підготовки, перепідготовки, підвищення кваліфікації, зокрема отримання ваучера відповідно до Порядку видачі ваучерів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підтримання конкурентоспроможності деяких категорій громадян на ринку праці, затвердженого постановою Кабінету Міністрів України від 20 березня 2013 р.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207 (не застосовуються під час здійснення професійної адаптації осіб, які звільняються або звільнені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 військової служби, з числа ветеранів війни, осіб, які мають особливі заслуги перед Батьківщиною, членів сімей таких осіб, членів сімей загиблих (померлих) ветеранів війни, членів сімей загиблих (померлих)</w:t>
            </w:r>
            <w:r>
              <w:rPr>
                <w:color w:val="0C0C0C"/>
                <w:spacing w:val="2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Захисників</w:t>
            </w:r>
            <w:r>
              <w:rPr>
                <w:color w:val="0C0C0C"/>
                <w:spacing w:val="2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2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Захисниць</w:t>
            </w:r>
            <w:r>
              <w:rPr>
                <w:color w:val="0C0C0C"/>
                <w:spacing w:val="2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України,</w:t>
            </w:r>
            <w:r>
              <w:rPr>
                <w:color w:val="0C0C0C"/>
                <w:spacing w:val="27"/>
                <w:sz w:val="27"/>
              </w:rPr>
              <w:t xml:space="preserve"> </w:t>
            </w:r>
            <w:r w:rsidR="00B366AA">
              <w:rPr>
                <w:color w:val="0C0C0C"/>
                <w:spacing w:val="27"/>
                <w:sz w:val="27"/>
              </w:rPr>
              <w:t>я</w:t>
            </w:r>
            <w:r>
              <w:rPr>
                <w:color w:val="0C0C0C"/>
                <w:sz w:val="27"/>
              </w:rPr>
              <w:t>ким</w:t>
            </w:r>
            <w:r>
              <w:rPr>
                <w:color w:val="0C0C0C"/>
                <w:spacing w:val="27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установлена</w:t>
            </w:r>
            <w:r w:rsidR="00B366AA">
              <w:rPr>
                <w:color w:val="0C0C0C"/>
                <w:sz w:val="27"/>
              </w:rPr>
              <w:t xml:space="preserve"> інвалідність, шляхом підготовки, перепідготовки та підвищення кваліфікації водіїв транспортних засобів акредитованими в установленому законодавством порядку закладами);</w:t>
            </w:r>
          </w:p>
          <w:p w:rsidR="00B366AA" w:rsidRPr="00B366AA" w:rsidRDefault="00B366AA" w:rsidP="00B366AA">
            <w:pPr>
              <w:pStyle w:val="TableParagraph"/>
              <w:numPr>
                <w:ilvl w:val="0"/>
                <w:numId w:val="2"/>
              </w:numPr>
              <w:tabs>
                <w:tab w:val="left" w:pos="919"/>
              </w:tabs>
              <w:spacing w:before="0"/>
              <w:ind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відсутність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відповідного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статусу;</w:t>
            </w:r>
          </w:p>
          <w:p w:rsidR="00FF23F0" w:rsidRDefault="00B366AA" w:rsidP="00B366AA">
            <w:pPr>
              <w:pStyle w:val="TableParagraph"/>
              <w:numPr>
                <w:ilvl w:val="0"/>
                <w:numId w:val="2"/>
              </w:numPr>
              <w:tabs>
                <w:tab w:val="left" w:pos="919"/>
              </w:tabs>
              <w:spacing w:before="0"/>
              <w:ind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ненадання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запитуваних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отримання </w:t>
            </w:r>
            <w:r>
              <w:rPr>
                <w:color w:val="0C0C0C"/>
                <w:spacing w:val="-2"/>
                <w:sz w:val="27"/>
              </w:rPr>
              <w:t>послуги.</w:t>
            </w:r>
          </w:p>
        </w:tc>
      </w:tr>
      <w:tr w:rsidR="00FF23F0" w:rsidTr="00B366AA">
        <w:trPr>
          <w:trHeight w:val="1051"/>
        </w:trPr>
        <w:tc>
          <w:tcPr>
            <w:tcW w:w="567" w:type="dxa"/>
          </w:tcPr>
          <w:p w:rsidR="00FF23F0" w:rsidRDefault="0045368C" w:rsidP="00C11F8C">
            <w:pPr>
              <w:pStyle w:val="TableParagraph"/>
              <w:ind w:left="15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287" w:type="dxa"/>
          </w:tcPr>
          <w:p w:rsidR="0084401F" w:rsidRDefault="0045368C" w:rsidP="0084401F">
            <w:pPr>
              <w:pStyle w:val="TableParagraph"/>
              <w:ind w:right="260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Видача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направлення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послуги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професійної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адаптації.</w:t>
            </w:r>
          </w:p>
          <w:p w:rsidR="00FF23F0" w:rsidRDefault="0045368C" w:rsidP="0084401F">
            <w:pPr>
              <w:pStyle w:val="TableParagraph"/>
              <w:ind w:right="260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Відмова у видачі направлення для отримання послуги з професійної адаптації (із зазначенням підстави).</w:t>
            </w:r>
          </w:p>
        </w:tc>
      </w:tr>
      <w:tr w:rsidR="00FF23F0" w:rsidTr="00B366AA">
        <w:trPr>
          <w:trHeight w:val="740"/>
        </w:trPr>
        <w:tc>
          <w:tcPr>
            <w:tcW w:w="567" w:type="dxa"/>
          </w:tcPr>
          <w:p w:rsidR="00FF23F0" w:rsidRDefault="0045368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14</w:t>
            </w:r>
          </w:p>
        </w:tc>
        <w:tc>
          <w:tcPr>
            <w:tcW w:w="4820" w:type="dxa"/>
          </w:tcPr>
          <w:p w:rsidR="00FF23F0" w:rsidRDefault="0045368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9287" w:type="dxa"/>
          </w:tcPr>
          <w:p w:rsidR="00FF23F0" w:rsidRDefault="0045368C">
            <w:pPr>
              <w:pStyle w:val="TableParagraph"/>
              <w:numPr>
                <w:ilvl w:val="0"/>
                <w:numId w:val="3"/>
              </w:numPr>
              <w:tabs>
                <w:tab w:val="left" w:pos="330"/>
              </w:tabs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FF23F0" w:rsidRDefault="0045368C">
            <w:pPr>
              <w:pStyle w:val="TableParagraph"/>
              <w:numPr>
                <w:ilvl w:val="0"/>
                <w:numId w:val="3"/>
              </w:numPr>
              <w:tabs>
                <w:tab w:val="left" w:pos="330"/>
              </w:tabs>
              <w:spacing w:before="0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FF23F0" w:rsidRDefault="00FF23F0">
      <w:pPr>
        <w:rPr>
          <w:sz w:val="27"/>
        </w:rPr>
      </w:pPr>
      <w:bookmarkStart w:id="0" w:name="_GoBack"/>
      <w:bookmarkEnd w:id="0"/>
    </w:p>
    <w:sectPr w:rsidR="00FF23F0" w:rsidSect="00B366AA">
      <w:headerReference w:type="default" r:id="rId8"/>
      <w:pgSz w:w="16840" w:h="11910" w:orient="landscape"/>
      <w:pgMar w:top="850" w:right="850" w:bottom="850" w:left="141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108" w:rsidRDefault="00973108">
      <w:r>
        <w:separator/>
      </w:r>
    </w:p>
  </w:endnote>
  <w:endnote w:type="continuationSeparator" w:id="0">
    <w:p w:rsidR="00973108" w:rsidRDefault="00973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108" w:rsidRDefault="00973108">
      <w:r>
        <w:separator/>
      </w:r>
    </w:p>
  </w:footnote>
  <w:footnote w:type="continuationSeparator" w:id="0">
    <w:p w:rsidR="00973108" w:rsidRDefault="00973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3F0" w:rsidRDefault="00A74633">
    <w:pPr>
      <w:pStyle w:val="a3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875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inset="0,0,0,0">
            <w:txbxContent>
              <w:p w:rsidR="00FF23F0" w:rsidRDefault="00A74633">
                <w:pPr>
                  <w:spacing w:before="8"/>
                  <w:ind w:left="60"/>
                  <w:rPr>
                    <w:sz w:val="28"/>
                  </w:rPr>
                </w:pPr>
                <w:r>
                  <w:rPr>
                    <w:spacing w:val="-10"/>
                    <w:sz w:val="28"/>
                  </w:rPr>
                  <w:fldChar w:fldCharType="begin"/>
                </w:r>
                <w:r w:rsidR="0045368C">
                  <w:rPr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spacing w:val="-10"/>
                    <w:sz w:val="28"/>
                  </w:rPr>
                  <w:fldChar w:fldCharType="separate"/>
                </w:r>
                <w:r w:rsidR="00492C46">
                  <w:rPr>
                    <w:noProof/>
                    <w:spacing w:val="-10"/>
                    <w:sz w:val="28"/>
                  </w:rPr>
                  <w:t>2</w:t>
                </w:r>
                <w:r>
                  <w:rPr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118E9F"/>
    <w:multiLevelType w:val="multilevel"/>
    <w:tmpl w:val="8C118E9F"/>
    <w:lvl w:ilvl="0">
      <w:start w:val="2"/>
      <w:numFmt w:val="decimal"/>
      <w:lvlText w:val="%1."/>
      <w:lvlJc w:val="left"/>
      <w:pPr>
        <w:ind w:left="897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  <w:lang w:val="uk-UA" w:eastAsia="en-US" w:bidi="ar-SA"/>
      </w:rPr>
    </w:lvl>
    <w:lvl w:ilvl="1">
      <w:numFmt w:val="bullet"/>
      <w:lvlText w:val="•"/>
      <w:lvlJc w:val="left"/>
      <w:pPr>
        <w:ind w:left="1638" w:hanging="270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376" w:hanging="27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14" w:hanging="27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52" w:hanging="27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90" w:hanging="27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328" w:hanging="27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066" w:hanging="27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804" w:hanging="270"/>
      </w:pPr>
      <w:rPr>
        <w:rFonts w:hint="default"/>
        <w:lang w:val="uk-UA" w:eastAsia="en-US" w:bidi="ar-SA"/>
      </w:rPr>
    </w:lvl>
  </w:abstractNum>
  <w:abstractNum w:abstractNumId="1">
    <w:nsid w:val="96DE8765"/>
    <w:multiLevelType w:val="multilevel"/>
    <w:tmpl w:val="96DE8765"/>
    <w:lvl w:ilvl="0">
      <w:start w:val="1"/>
      <w:numFmt w:val="decimal"/>
      <w:lvlText w:val="%1."/>
      <w:lvlJc w:val="left"/>
      <w:pPr>
        <w:ind w:left="330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  <w:lang w:val="uk-UA" w:eastAsia="en-US" w:bidi="ar-SA"/>
      </w:rPr>
    </w:lvl>
    <w:lvl w:ilvl="1">
      <w:numFmt w:val="bullet"/>
      <w:lvlText w:val="•"/>
      <w:lvlJc w:val="left"/>
      <w:pPr>
        <w:ind w:left="1134" w:hanging="270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1928" w:hanging="27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722" w:hanging="27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516" w:hanging="27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310" w:hanging="27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104" w:hanging="27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898" w:hanging="27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692" w:hanging="270"/>
      </w:pPr>
      <w:rPr>
        <w:rFonts w:hint="default"/>
        <w:lang w:val="uk-UA" w:eastAsia="en-US" w:bidi="ar-SA"/>
      </w:rPr>
    </w:lvl>
  </w:abstractNum>
  <w:abstractNum w:abstractNumId="2">
    <w:nsid w:val="99D14E0D"/>
    <w:multiLevelType w:val="multilevel"/>
    <w:tmpl w:val="99D14E0D"/>
    <w:lvl w:ilvl="0">
      <w:start w:val="2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  <w:lang w:val="uk-UA" w:eastAsia="en-US" w:bidi="ar-SA"/>
      </w:rPr>
    </w:lvl>
    <w:lvl w:ilvl="1">
      <w:numFmt w:val="bullet"/>
      <w:lvlText w:val="•"/>
      <w:lvlJc w:val="left"/>
      <w:pPr>
        <w:ind w:left="1656" w:hanging="293"/>
      </w:pPr>
      <w:rPr>
        <w:rFonts w:hint="default"/>
        <w:lang w:val="uk-UA" w:eastAsia="en-US" w:bidi="ar-SA"/>
      </w:rPr>
    </w:lvl>
    <w:lvl w:ilvl="2">
      <w:numFmt w:val="bullet"/>
      <w:lvlText w:val="•"/>
      <w:lvlJc w:val="left"/>
      <w:pPr>
        <w:ind w:left="2392" w:hanging="2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28" w:hanging="2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64" w:hanging="2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00" w:hanging="2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336" w:hanging="2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072" w:hanging="2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808" w:hanging="293"/>
      </w:pPr>
      <w:rPr>
        <w:rFonts w:hint="default"/>
        <w:lang w:val="uk-UA" w:eastAsia="en-US" w:bidi="ar-SA"/>
      </w:rPr>
    </w:lvl>
  </w:abstractNum>
  <w:abstractNum w:abstractNumId="3">
    <w:nsid w:val="514A3776"/>
    <w:multiLevelType w:val="hybridMultilevel"/>
    <w:tmpl w:val="080E7836"/>
    <w:lvl w:ilvl="0" w:tplc="D9DECABC">
      <w:start w:val="1"/>
      <w:numFmt w:val="decimal"/>
      <w:lvlText w:val="%1."/>
      <w:lvlJc w:val="left"/>
      <w:pPr>
        <w:ind w:left="1692" w:hanging="98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F23F0"/>
    <w:rsid w:val="00427B47"/>
    <w:rsid w:val="0045368C"/>
    <w:rsid w:val="00491685"/>
    <w:rsid w:val="00492C46"/>
    <w:rsid w:val="005050BB"/>
    <w:rsid w:val="00803F06"/>
    <w:rsid w:val="0084401F"/>
    <w:rsid w:val="008E5D6D"/>
    <w:rsid w:val="00973108"/>
    <w:rsid w:val="00A74633"/>
    <w:rsid w:val="00AF321B"/>
    <w:rsid w:val="00B366AA"/>
    <w:rsid w:val="00C11F8C"/>
    <w:rsid w:val="00C862CA"/>
    <w:rsid w:val="00D82243"/>
    <w:rsid w:val="00F81B4F"/>
    <w:rsid w:val="00FF23F0"/>
    <w:rsid w:val="4FF5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FF23F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FF23F0"/>
    <w:rPr>
      <w:b/>
      <w:bCs/>
      <w:sz w:val="27"/>
      <w:szCs w:val="27"/>
    </w:rPr>
  </w:style>
  <w:style w:type="character" w:styleId="a4">
    <w:name w:val="Hyperlink"/>
    <w:basedOn w:val="a0"/>
    <w:uiPriority w:val="99"/>
    <w:unhideWhenUsed/>
    <w:qFormat/>
    <w:rsid w:val="00FF23F0"/>
    <w:rPr>
      <w:color w:val="0000FF" w:themeColor="hyperlink"/>
      <w:u w:val="single"/>
    </w:rPr>
  </w:style>
  <w:style w:type="paragraph" w:styleId="a5">
    <w:name w:val="Title"/>
    <w:basedOn w:val="a"/>
    <w:uiPriority w:val="1"/>
    <w:qFormat/>
    <w:rsid w:val="00FF23F0"/>
    <w:pPr>
      <w:spacing w:before="8"/>
      <w:ind w:left="60"/>
    </w:pPr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rsid w:val="00FF23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FF23F0"/>
  </w:style>
  <w:style w:type="paragraph" w:customStyle="1" w:styleId="TableParagraph">
    <w:name w:val="Table Paragraph"/>
    <w:basedOn w:val="a"/>
    <w:uiPriority w:val="1"/>
    <w:qFormat/>
    <w:rsid w:val="00FF23F0"/>
    <w:pPr>
      <w:spacing w:before="60"/>
      <w:ind w:left="60"/>
    </w:pPr>
  </w:style>
  <w:style w:type="paragraph" w:styleId="a7">
    <w:name w:val="header"/>
    <w:basedOn w:val="a"/>
    <w:link w:val="a8"/>
    <w:rsid w:val="00B366AA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rsid w:val="00B366AA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9">
    <w:name w:val="footer"/>
    <w:basedOn w:val="a"/>
    <w:link w:val="aa"/>
    <w:rsid w:val="00B366AA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rsid w:val="00B366AA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4652</Words>
  <Characters>2652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Shamraeva</dc:creator>
  <cp:lastModifiedBy>User-admin</cp:lastModifiedBy>
  <cp:revision>4</cp:revision>
  <dcterms:created xsi:type="dcterms:W3CDTF">2025-12-11T08:18:00Z</dcterms:created>
  <dcterms:modified xsi:type="dcterms:W3CDTF">2025-12-11T09:42:00Z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2025-12-03T00:00:00Z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1033-12.2.0.22530</vt:lpwstr>
  </property>
  <property fmtid="{D5CDD505-2E9C-101B-9397-08002B2CF9AE}" pid="7" name="ICV">
    <vt:lpwstr>A49E75959E0F4D42B309DEB350294D55_12</vt:lpwstr>
  </property>
</Properties>
</file>